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C475" w14:textId="77777777" w:rsidR="00E82D97" w:rsidRDefault="00E82D97">
      <w:pPr>
        <w:rPr>
          <w:b/>
          <w:bCs/>
        </w:rPr>
      </w:pPr>
    </w:p>
    <w:p w14:paraId="1D3046DD" w14:textId="698C3CCC" w:rsidR="00E82D97" w:rsidRPr="00B72A20" w:rsidRDefault="00B72A20">
      <w:pPr>
        <w:rPr>
          <w:b/>
          <w:bCs/>
          <w:sz w:val="32"/>
          <w:szCs w:val="32"/>
        </w:rPr>
      </w:pPr>
      <w:r w:rsidRPr="00B72A20">
        <w:rPr>
          <w:b/>
          <w:bCs/>
          <w:sz w:val="32"/>
          <w:szCs w:val="32"/>
        </w:rPr>
        <w:t xml:space="preserve">Barrierefreie </w:t>
      </w:r>
      <w:r w:rsidR="00501EA5">
        <w:rPr>
          <w:b/>
          <w:bCs/>
          <w:sz w:val="32"/>
          <w:szCs w:val="32"/>
        </w:rPr>
        <w:t>Garage</w:t>
      </w:r>
      <w:r w:rsidRPr="00B72A20">
        <w:rPr>
          <w:b/>
          <w:bCs/>
          <w:sz w:val="32"/>
          <w:szCs w:val="32"/>
        </w:rPr>
        <w:t xml:space="preserve"> für das Auto </w:t>
      </w:r>
    </w:p>
    <w:p w14:paraId="690C6181" w14:textId="5798C3D1" w:rsidR="00B72A20" w:rsidRDefault="00B72A20">
      <w:pPr>
        <w:rPr>
          <w:b/>
          <w:bCs/>
        </w:rPr>
      </w:pPr>
      <w:r>
        <w:rPr>
          <w:b/>
          <w:bCs/>
        </w:rPr>
        <w:t xml:space="preserve">Experten informieren: </w:t>
      </w:r>
      <w:r w:rsidR="000A6339">
        <w:rPr>
          <w:b/>
          <w:bCs/>
        </w:rPr>
        <w:t>D</w:t>
      </w:r>
      <w:r>
        <w:rPr>
          <w:b/>
          <w:bCs/>
        </w:rPr>
        <w:t>arauf kommt es an</w:t>
      </w:r>
    </w:p>
    <w:p w14:paraId="3B8FE0B2" w14:textId="5CBCFE86" w:rsidR="002E2A47" w:rsidRDefault="002E2A47">
      <w:pPr>
        <w:rPr>
          <w:b/>
          <w:bCs/>
        </w:rPr>
      </w:pPr>
    </w:p>
    <w:p w14:paraId="2119CC6A" w14:textId="78451219" w:rsidR="001B685A" w:rsidRDefault="00083CD3">
      <w:pPr>
        <w:rPr>
          <w:b/>
          <w:bCs/>
        </w:rPr>
      </w:pPr>
      <w:r>
        <w:rPr>
          <w:b/>
          <w:bCs/>
        </w:rPr>
        <w:t>Barrierefrei wohnen, ein Muss für Menschen, die auf einen Rollstuhl oder einen Rollator angewiesen sind. Eine Gehbehinderung ist aber noch lange kein Ausschlusskriterium, nicht Auto fahren</w:t>
      </w:r>
      <w:r w:rsidR="001B685A">
        <w:rPr>
          <w:b/>
          <w:bCs/>
        </w:rPr>
        <w:t xml:space="preserve"> zu können</w:t>
      </w:r>
      <w:r>
        <w:rPr>
          <w:b/>
          <w:bCs/>
        </w:rPr>
        <w:t xml:space="preserve">. Im Gegenteil: Gerade mit dem Auto mobil unterwegs zu sein, ist für Menschen mit </w:t>
      </w:r>
      <w:r w:rsidR="001B685A">
        <w:rPr>
          <w:b/>
          <w:bCs/>
        </w:rPr>
        <w:t>Handicap</w:t>
      </w:r>
      <w:r>
        <w:rPr>
          <w:b/>
          <w:bCs/>
        </w:rPr>
        <w:t xml:space="preserve"> enorm wichtig</w:t>
      </w:r>
      <w:r w:rsidR="00501EA5">
        <w:rPr>
          <w:b/>
          <w:bCs/>
        </w:rPr>
        <w:t>, um selbstständig zu sein.</w:t>
      </w:r>
      <w:r>
        <w:rPr>
          <w:b/>
          <w:bCs/>
        </w:rPr>
        <w:t xml:space="preserve"> Zudem lassen sich viele Fahrzeuge auch </w:t>
      </w:r>
      <w:r w:rsidR="001B685A">
        <w:rPr>
          <w:b/>
          <w:bCs/>
        </w:rPr>
        <w:t>dementsprechend</w:t>
      </w:r>
      <w:r>
        <w:rPr>
          <w:b/>
          <w:bCs/>
        </w:rPr>
        <w:t xml:space="preserve"> umbauen</w:t>
      </w:r>
      <w:r w:rsidR="001B685A">
        <w:rPr>
          <w:b/>
          <w:bCs/>
        </w:rPr>
        <w:t>. Neben dem Fahrzeug sollte auch der Stellplatz für das Auto barrierefrei sein. Garage oder Carport müssen also gewissen Ansprüchen gerecht werden.</w:t>
      </w:r>
    </w:p>
    <w:p w14:paraId="78680E8A" w14:textId="424FC30C" w:rsidR="001B685A" w:rsidRDefault="00095751">
      <w:r>
        <w:t xml:space="preserve">Ein barrierefreier Parkplatz </w:t>
      </w:r>
      <w:r w:rsidR="00501EA5">
        <w:t>zeichnet sich durch folgende</w:t>
      </w:r>
      <w:r>
        <w:t xml:space="preserve"> Eigenschaften </w:t>
      </w:r>
      <w:r w:rsidR="00501EA5">
        <w:t>aus</w:t>
      </w:r>
      <w:r>
        <w:t xml:space="preserve">: </w:t>
      </w:r>
      <w:r w:rsidR="00501EA5">
        <w:t>E</w:t>
      </w:r>
      <w:r>
        <w:t xml:space="preserve">r sollte in Eingangsnähe und möglichst überdacht sein, er sollte bei Dunkelheit gut ausgeleuchtet sein, ausreichend Bewegungsfreiheit beim Aussteigen bieten, einen schwellenlosen Übergang zu anderen Flächen haben und der Bodenbelag sollte bei jeder Witterung leicht befahrbar sein. </w:t>
      </w:r>
    </w:p>
    <w:p w14:paraId="50CC50C6" w14:textId="091B3422" w:rsidR="000A6339" w:rsidRDefault="00095751">
      <w:pPr>
        <w:rPr>
          <w:b/>
          <w:bCs/>
        </w:rPr>
      </w:pPr>
      <w:r>
        <w:t xml:space="preserve">Eine Garage oder Carport sind also auf jeden Fall ratsam. Diese barrierefrei zu gestalten ist kein großer Aufwand, bestätigen die Garagenexperten der ZAPF GmbH, </w:t>
      </w:r>
      <w:r w:rsidR="0070112B">
        <w:t>die seit mehr als 50 Jahren auf Betonfertiggaragen spezialisiert sind.</w:t>
      </w:r>
    </w:p>
    <w:p w14:paraId="71ED31F8" w14:textId="5D690771" w:rsidR="00580609" w:rsidRPr="002D746A" w:rsidRDefault="00580609">
      <w:pPr>
        <w:rPr>
          <w:b/>
          <w:bCs/>
        </w:rPr>
      </w:pPr>
      <w:r w:rsidRPr="002D746A">
        <w:rPr>
          <w:b/>
          <w:bCs/>
        </w:rPr>
        <w:t>Genügend Platz in Länge und Breite</w:t>
      </w:r>
    </w:p>
    <w:p w14:paraId="4D6D17DC" w14:textId="25F2AC93" w:rsidR="002C3ED7" w:rsidRDefault="002C3ED7">
      <w:r>
        <w:t>Insofern es die B</w:t>
      </w:r>
      <w:r w:rsidR="00A90FDA">
        <w:t>au</w:t>
      </w:r>
      <w:r>
        <w:t>fläche zulässt</w:t>
      </w:r>
      <w:r w:rsidR="003F0EFB">
        <w:t>,</w:t>
      </w:r>
      <w:r>
        <w:t xml:space="preserve"> </w:t>
      </w:r>
      <w:r w:rsidR="00251728">
        <w:t>empfehlen die Garagenspezialisten von</w:t>
      </w:r>
      <w:r w:rsidR="002D746A">
        <w:t xml:space="preserve"> </w:t>
      </w:r>
      <w:r w:rsidR="003F0EFB">
        <w:t>ZAPF</w:t>
      </w:r>
      <w:r>
        <w:t xml:space="preserve"> von </w:t>
      </w:r>
      <w:r w:rsidR="00A90FDA">
        <w:t>vornherein</w:t>
      </w:r>
      <w:r w:rsidR="00251728">
        <w:t>,</w:t>
      </w:r>
      <w:r>
        <w:t xml:space="preserve"> </w:t>
      </w:r>
      <w:r w:rsidR="002D746A">
        <w:t xml:space="preserve">die Aufstellung einer </w:t>
      </w:r>
      <w:r w:rsidR="000A6339">
        <w:t>Breit- oder Großraumgarage</w:t>
      </w:r>
      <w:r w:rsidR="002D746A">
        <w:t xml:space="preserve"> zu erwägen</w:t>
      </w:r>
      <w:r>
        <w:t>. Mit einer Breite von</w:t>
      </w:r>
      <w:r w:rsidR="000A6339">
        <w:t xml:space="preserve"> bis zu 3,</w:t>
      </w:r>
      <w:r w:rsidR="00FB33F5">
        <w:t xml:space="preserve">78 </w:t>
      </w:r>
      <w:r w:rsidR="00074713" w:rsidRPr="004272C0">
        <w:rPr>
          <w:color w:val="000000" w:themeColor="text1"/>
        </w:rPr>
        <w:t>Metern</w:t>
      </w:r>
      <w:r w:rsidR="000A6339" w:rsidRPr="004272C0">
        <w:rPr>
          <w:color w:val="000000" w:themeColor="text1"/>
        </w:rPr>
        <w:t xml:space="preserve"> </w:t>
      </w:r>
      <w:r w:rsidR="000A6339">
        <w:t>bzw. bei der Großraumgarage von 5 bis</w:t>
      </w:r>
      <w:r>
        <w:t xml:space="preserve"> zu </w:t>
      </w:r>
      <w:r w:rsidR="000A6339">
        <w:t>7</w:t>
      </w:r>
      <w:r>
        <w:t xml:space="preserve"> Metern biete</w:t>
      </w:r>
      <w:r w:rsidR="000A6339">
        <w:t>n</w:t>
      </w:r>
      <w:r>
        <w:t xml:space="preserve"> diese </w:t>
      </w:r>
      <w:r w:rsidR="00251728">
        <w:t>genügend</w:t>
      </w:r>
      <w:r>
        <w:t xml:space="preserve"> Platz, </w:t>
      </w:r>
      <w:r w:rsidR="00251728">
        <w:t>um auch mit</w:t>
      </w:r>
      <w:r>
        <w:t xml:space="preserve"> Krücken, Gehhilf</w:t>
      </w:r>
      <w:r w:rsidR="00A90FDA">
        <w:t>e</w:t>
      </w:r>
      <w:r>
        <w:t xml:space="preserve"> oder </w:t>
      </w:r>
      <w:r w:rsidR="00A90FDA">
        <w:t>Rollstuhl</w:t>
      </w:r>
      <w:r w:rsidR="00CE5299">
        <w:t xml:space="preserve"> </w:t>
      </w:r>
      <w:r w:rsidR="000A6339">
        <w:t xml:space="preserve">problemlos </w:t>
      </w:r>
      <w:r w:rsidR="00251728">
        <w:t xml:space="preserve">ein- und </w:t>
      </w:r>
      <w:r w:rsidR="00CE5299">
        <w:t>aus</w:t>
      </w:r>
      <w:r w:rsidR="001D19E7">
        <w:t>zu</w:t>
      </w:r>
      <w:r w:rsidR="00251728">
        <w:t>steigen</w:t>
      </w:r>
      <w:r w:rsidR="00CE5299">
        <w:t xml:space="preserve">. </w:t>
      </w:r>
    </w:p>
    <w:p w14:paraId="065B270A" w14:textId="6E3979E7" w:rsidR="00A90FDA" w:rsidRDefault="007515A3">
      <w:r>
        <w:t>Ist die Garage mit einer Verbindungstür zum Haus</w:t>
      </w:r>
      <w:r w:rsidR="00CE5299">
        <w:t xml:space="preserve"> </w:t>
      </w:r>
      <w:r>
        <w:t xml:space="preserve">versehen oder </w:t>
      </w:r>
      <w:r w:rsidR="00CE5299">
        <w:t xml:space="preserve">soll auch für gehbeeinträchtige Personen </w:t>
      </w:r>
      <w:r>
        <w:t>der Zugang zu Regalen oder Lagerflächen in der Garage gewährlei</w:t>
      </w:r>
      <w:r w:rsidR="000A6339">
        <w:t>s</w:t>
      </w:r>
      <w:r>
        <w:t>tet sein, steigt der Platzbedarf zusätzlich</w:t>
      </w:r>
      <w:r w:rsidR="002C3ED7">
        <w:t>. So s</w:t>
      </w:r>
      <w:r w:rsidR="003F4C23">
        <w:t xml:space="preserve">ehen Baunormen </w:t>
      </w:r>
      <w:r w:rsidR="003F0EFB" w:rsidRPr="003F0EFB">
        <w:t xml:space="preserve">für das barrierefreie Bauen und Wohnen, </w:t>
      </w:r>
      <w:r w:rsidR="002C3ED7">
        <w:t xml:space="preserve">für </w:t>
      </w:r>
      <w:r w:rsidR="002138FC">
        <w:t xml:space="preserve">Bewegungsflächen mit </w:t>
      </w:r>
      <w:r w:rsidR="00A90FDA">
        <w:t>Rollstuhl</w:t>
      </w:r>
      <w:r w:rsidR="002138FC">
        <w:t xml:space="preserve"> eine Breite von </w:t>
      </w:r>
      <w:r w:rsidR="00A90FDA">
        <w:t>mindestens</w:t>
      </w:r>
      <w:r w:rsidR="002138FC">
        <w:t xml:space="preserve"> 1,2 </w:t>
      </w:r>
      <w:r w:rsidR="00A90FDA">
        <w:t>M</w:t>
      </w:r>
      <w:r w:rsidR="002138FC">
        <w:t xml:space="preserve">etern vor. </w:t>
      </w:r>
      <w:r>
        <w:t xml:space="preserve">Damit man </w:t>
      </w:r>
      <w:r w:rsidR="002138FC">
        <w:t>sich mit</w:t>
      </w:r>
      <w:r>
        <w:t xml:space="preserve"> Rollstuhl auch drehen </w:t>
      </w:r>
      <w:r w:rsidR="002138FC">
        <w:t xml:space="preserve">und die Richtung wechseln </w:t>
      </w:r>
      <w:r>
        <w:t>kann, sind</w:t>
      </w:r>
      <w:r w:rsidR="002138FC">
        <w:t xml:space="preserve"> </w:t>
      </w:r>
      <w:r>
        <w:t>mindestens 1,5 Meter</w:t>
      </w:r>
      <w:r w:rsidR="00580609">
        <w:t xml:space="preserve"> </w:t>
      </w:r>
      <w:r>
        <w:t>erforderlich</w:t>
      </w:r>
      <w:r w:rsidR="002138FC">
        <w:t xml:space="preserve">. </w:t>
      </w:r>
      <w:r w:rsidR="00A90FDA">
        <w:t xml:space="preserve">Auch diese Platzansprüche lassen sich mit </w:t>
      </w:r>
      <w:r w:rsidR="00251728">
        <w:t xml:space="preserve">den </w:t>
      </w:r>
      <w:r w:rsidR="00A90FDA">
        <w:t>Fertiggaragen von ZAPF realisieren</w:t>
      </w:r>
      <w:r w:rsidR="00251728">
        <w:t xml:space="preserve"> – und das ab Werk, ohne Spezialanpassungen</w:t>
      </w:r>
      <w:r w:rsidR="00A90FDA">
        <w:t xml:space="preserve">. </w:t>
      </w:r>
    </w:p>
    <w:p w14:paraId="17616A6B" w14:textId="040998A7" w:rsidR="00CE5299" w:rsidRPr="00B409AF" w:rsidRDefault="00CE5299">
      <w:pPr>
        <w:rPr>
          <w:b/>
          <w:bCs/>
        </w:rPr>
      </w:pPr>
      <w:r w:rsidRPr="00B409AF">
        <w:rPr>
          <w:b/>
          <w:bCs/>
        </w:rPr>
        <w:t>Barrierefreier Zugang</w:t>
      </w:r>
    </w:p>
    <w:p w14:paraId="01008327" w14:textId="7CD19397" w:rsidR="00251728" w:rsidRDefault="00A90FDA">
      <w:r>
        <w:t>Ein weiterer wichtiger Faktor</w:t>
      </w:r>
      <w:r w:rsidR="00CE5299">
        <w:t xml:space="preserve"> sind die Zugänge zur Garage. „Unsere Garagen sind von vornherein so konzipiert, dass die Torschwelle eben und damit barrierefrei ist“, sagt</w:t>
      </w:r>
      <w:r w:rsidR="003F0EFB">
        <w:t xml:space="preserve"> </w:t>
      </w:r>
      <w:r w:rsidR="00251728">
        <w:t>Markus Hölzl, Marketingleiter der ZAPF GmbH</w:t>
      </w:r>
      <w:r w:rsidR="00CE5299">
        <w:t>. Gleiches ist bei Seite</w:t>
      </w:r>
      <w:r w:rsidR="00B409AF">
        <w:t>n</w:t>
      </w:r>
      <w:r w:rsidR="00CE5299">
        <w:t>türen oder Verbindungstüren zum Haus möglich</w:t>
      </w:r>
      <w:r w:rsidR="003F0EFB">
        <w:t>: „A</w:t>
      </w:r>
      <w:r w:rsidR="00CE5299">
        <w:t>uch hier kö</w:t>
      </w:r>
      <w:r w:rsidR="00B409AF">
        <w:t>n</w:t>
      </w:r>
      <w:r w:rsidR="00CE5299">
        <w:t>nen wir in Abspr</w:t>
      </w:r>
      <w:r w:rsidR="00B409AF">
        <w:t>a</w:t>
      </w:r>
      <w:r w:rsidR="00CE5299">
        <w:t>che mit de</w:t>
      </w:r>
      <w:r w:rsidR="00B409AF">
        <w:t>n</w:t>
      </w:r>
      <w:r w:rsidR="00CE5299">
        <w:t xml:space="preserve"> Kunden, die </w:t>
      </w:r>
      <w:r w:rsidR="00FC3934">
        <w:t xml:space="preserve">Türen mit ebener Schwelle aber auch mit der </w:t>
      </w:r>
      <w:r w:rsidR="00B409AF">
        <w:t>entsprechenden</w:t>
      </w:r>
      <w:r w:rsidR="00FC3934">
        <w:t xml:space="preserve"> Breite und Höhe planen, sodass </w:t>
      </w:r>
      <w:r w:rsidR="003F0EFB">
        <w:t xml:space="preserve">sie </w:t>
      </w:r>
      <w:r w:rsidR="00251728">
        <w:t xml:space="preserve">problemlos </w:t>
      </w:r>
      <w:r w:rsidR="003F0EFB">
        <w:t xml:space="preserve">mit einem Rollstuhl passiert werden </w:t>
      </w:r>
      <w:r w:rsidR="003F0EFB" w:rsidRPr="004272C0">
        <w:rPr>
          <w:color w:val="000000" w:themeColor="text1"/>
        </w:rPr>
        <w:t>k</w:t>
      </w:r>
      <w:r w:rsidR="00074713" w:rsidRPr="004272C0">
        <w:rPr>
          <w:color w:val="000000" w:themeColor="text1"/>
        </w:rPr>
        <w:t>önnen</w:t>
      </w:r>
      <w:r w:rsidR="003F0EFB" w:rsidRPr="004272C0">
        <w:rPr>
          <w:color w:val="000000" w:themeColor="text1"/>
        </w:rPr>
        <w:t xml:space="preserve"> </w:t>
      </w:r>
      <w:r w:rsidR="003F0EFB">
        <w:t xml:space="preserve">und </w:t>
      </w:r>
      <w:r w:rsidR="00FC3934">
        <w:t xml:space="preserve">bauseits keine </w:t>
      </w:r>
      <w:r w:rsidR="00B409AF">
        <w:t>Zusatzarbeiten</w:t>
      </w:r>
      <w:r w:rsidR="00FC3934">
        <w:t xml:space="preserve"> auf die Kunden zukommen</w:t>
      </w:r>
      <w:r w:rsidR="003F0EFB">
        <w:t>.“</w:t>
      </w:r>
      <w:r w:rsidR="00FC3934">
        <w:t xml:space="preserve"> </w:t>
      </w:r>
    </w:p>
    <w:p w14:paraId="61C44E82" w14:textId="13AA5446" w:rsidR="00FB33F5" w:rsidRDefault="00FB33F5">
      <w:pPr>
        <w:rPr>
          <w:b/>
          <w:bCs/>
        </w:rPr>
      </w:pPr>
      <w:r w:rsidRPr="00FB33F5">
        <w:rPr>
          <w:b/>
          <w:bCs/>
        </w:rPr>
        <w:t>Bodenbelag</w:t>
      </w:r>
    </w:p>
    <w:p w14:paraId="65F5DEDA" w14:textId="0DA4DF67" w:rsidR="00FB33F5" w:rsidRPr="00FB33F5" w:rsidRDefault="00FB33F5" w:rsidP="00F2731B">
      <w:pPr>
        <w:pStyle w:val="Kommentartext"/>
        <w:rPr>
          <w:b/>
          <w:bCs/>
        </w:rPr>
      </w:pPr>
      <w:r w:rsidRPr="00F2731B">
        <w:rPr>
          <w:sz w:val="22"/>
          <w:szCs w:val="22"/>
        </w:rPr>
        <w:t>Der Boden in und vor der Garage sollte auch bei Nässe rutschfest sein. Dafür eignen sich besonders raue Asphaltarten oder strukturiertes Pflaster. Auch hier sind die ZAPF Garage</w:t>
      </w:r>
      <w:r w:rsidR="00F2731B" w:rsidRPr="00F2731B">
        <w:rPr>
          <w:sz w:val="22"/>
          <w:szCs w:val="22"/>
        </w:rPr>
        <w:t>n</w:t>
      </w:r>
      <w:r w:rsidR="00F2731B">
        <w:rPr>
          <w:sz w:val="22"/>
          <w:szCs w:val="22"/>
        </w:rPr>
        <w:t xml:space="preserve"> bereits</w:t>
      </w:r>
      <w:r w:rsidRPr="00F2731B">
        <w:rPr>
          <w:sz w:val="22"/>
          <w:szCs w:val="22"/>
        </w:rPr>
        <w:t xml:space="preserve"> ab Werk auf diese Ansprüche </w:t>
      </w:r>
      <w:r w:rsidR="00F2731B" w:rsidRPr="00F2731B">
        <w:rPr>
          <w:sz w:val="22"/>
          <w:szCs w:val="22"/>
        </w:rPr>
        <w:t>abgestimmt</w:t>
      </w:r>
      <w:r w:rsidRPr="00F2731B">
        <w:rPr>
          <w:sz w:val="22"/>
          <w:szCs w:val="22"/>
        </w:rPr>
        <w:t>: Der Bodenbelag jeder ZAPF Garage ist rau und unbeschichtet. Dadurch kann Feuchtigkeit</w:t>
      </w:r>
      <w:r w:rsidR="00F2731B" w:rsidRPr="00F2731B">
        <w:rPr>
          <w:sz w:val="22"/>
          <w:szCs w:val="22"/>
        </w:rPr>
        <w:t xml:space="preserve"> durch Regen oder Schnee</w:t>
      </w:r>
      <w:r w:rsidRPr="00F2731B">
        <w:rPr>
          <w:sz w:val="22"/>
          <w:szCs w:val="22"/>
        </w:rPr>
        <w:t>, die mit dem Auto in die Garage gelangt</w:t>
      </w:r>
      <w:r w:rsidR="00F2731B" w:rsidRPr="00F2731B">
        <w:rPr>
          <w:sz w:val="22"/>
          <w:szCs w:val="22"/>
        </w:rPr>
        <w:t xml:space="preserve">, </w:t>
      </w:r>
      <w:r w:rsidRPr="00F2731B">
        <w:rPr>
          <w:sz w:val="22"/>
          <w:szCs w:val="22"/>
        </w:rPr>
        <w:t xml:space="preserve">in die Poren des Betons eindringen. </w:t>
      </w:r>
      <w:r w:rsidR="00F2731B" w:rsidRPr="00F2731B">
        <w:rPr>
          <w:sz w:val="22"/>
          <w:szCs w:val="22"/>
        </w:rPr>
        <w:t>Ist der Boden hingegen beschichtet,</w:t>
      </w:r>
      <w:r w:rsidRPr="00F2731B">
        <w:rPr>
          <w:sz w:val="22"/>
          <w:szCs w:val="22"/>
        </w:rPr>
        <w:t xml:space="preserve"> ist dies nicht möglich und </w:t>
      </w:r>
      <w:r w:rsidR="00F2731B" w:rsidRPr="00F2731B">
        <w:rPr>
          <w:sz w:val="22"/>
          <w:szCs w:val="22"/>
        </w:rPr>
        <w:t>die Oberfläche</w:t>
      </w:r>
      <w:r w:rsidRPr="00F2731B">
        <w:rPr>
          <w:sz w:val="22"/>
          <w:szCs w:val="22"/>
        </w:rPr>
        <w:t xml:space="preserve"> </w:t>
      </w:r>
      <w:r w:rsidRPr="00F2731B">
        <w:rPr>
          <w:sz w:val="22"/>
          <w:szCs w:val="22"/>
        </w:rPr>
        <w:lastRenderedPageBreak/>
        <w:t>wird in Verbindung mit dem Tropfwasser schnell glatt und rutschig</w:t>
      </w:r>
      <w:r w:rsidR="00F2731B">
        <w:rPr>
          <w:sz w:val="22"/>
          <w:szCs w:val="22"/>
        </w:rPr>
        <w:t xml:space="preserve"> bzw. kann im schlimmsten Fall sogar anfrieren</w:t>
      </w:r>
      <w:r w:rsidRPr="00F2731B">
        <w:rPr>
          <w:sz w:val="22"/>
          <w:szCs w:val="22"/>
        </w:rPr>
        <w:t xml:space="preserve">. </w:t>
      </w:r>
    </w:p>
    <w:p w14:paraId="3E9C75DC" w14:textId="070C7A00" w:rsidR="00251728" w:rsidRDefault="00251728">
      <w:r>
        <w:t>Ein weiterer wichtiger Aspekt ist,</w:t>
      </w:r>
      <w:r w:rsidR="00FC3934">
        <w:t xml:space="preserve"> dass sich das Tor einfach öffnen und schließen lässt. </w:t>
      </w:r>
      <w:r w:rsidR="0070112B">
        <w:t>Bei ZAPF rät man grundsätzlich</w:t>
      </w:r>
      <w:r w:rsidR="00FC3934">
        <w:t xml:space="preserve"> zu einem </w:t>
      </w:r>
      <w:r w:rsidR="00B409AF">
        <w:t xml:space="preserve">modernen </w:t>
      </w:r>
      <w:r w:rsidR="00FC3934">
        <w:t>Sektionaltor mit elektrischem Torantr</w:t>
      </w:r>
      <w:r w:rsidR="00B409AF">
        <w:t>ie</w:t>
      </w:r>
      <w:r w:rsidR="00FC3934">
        <w:t>b</w:t>
      </w:r>
      <w:r w:rsidR="00B409AF">
        <w:t xml:space="preserve"> </w:t>
      </w:r>
      <w:r>
        <w:t>und</w:t>
      </w:r>
      <w:r w:rsidR="00B409AF">
        <w:t xml:space="preserve"> </w:t>
      </w:r>
      <w:r>
        <w:t>Fernbedienung</w:t>
      </w:r>
      <w:r w:rsidR="00B409AF">
        <w:t>. So l</w:t>
      </w:r>
      <w:r w:rsidR="006F6140">
        <w:t>ä</w:t>
      </w:r>
      <w:r w:rsidR="00B409AF">
        <w:t xml:space="preserve">sst sich das Tor schon aus einer gewissen Ferne per Knopfdruck öffnen und schließen. </w:t>
      </w:r>
    </w:p>
    <w:p w14:paraId="08270F6C" w14:textId="04B0FBBD" w:rsidR="00501EA5" w:rsidRPr="00F42A71" w:rsidRDefault="00A0675C" w:rsidP="00501EA5">
      <w:pPr>
        <w:ind w:right="1"/>
        <w:jc w:val="both"/>
        <w:rPr>
          <w:color w:val="000000" w:themeColor="text1"/>
        </w:rPr>
      </w:pPr>
      <w:r>
        <w:t>Auch ein durchdachtes Beleuchtungskonzept ist auf jeden Fall ratsam. Praktische Lampen mit Bewegungsmelder sind mittlerweile Standard. Mit ZAPF Doorlight</w:t>
      </w:r>
      <w:r w:rsidR="00501EA5">
        <w:t xml:space="preserve"> wird das Licht auch optisch zum Hingucker. </w:t>
      </w:r>
      <w:r w:rsidR="0070112B">
        <w:rPr>
          <w:color w:val="000000" w:themeColor="text1"/>
        </w:rPr>
        <w:t>Das spezielle</w:t>
      </w:r>
      <w:r w:rsidR="00501EA5" w:rsidRPr="00F42A71">
        <w:rPr>
          <w:color w:val="000000" w:themeColor="text1"/>
        </w:rPr>
        <w:t xml:space="preserve"> Lichtsystem ist hinter der Laibung oberhalb des Garagentores montiert und hat die gleiche Breite wie der Einfahrtsbereich. Das verbessert die Sicht und </w:t>
      </w:r>
      <w:r w:rsidR="00501EA5">
        <w:rPr>
          <w:color w:val="000000" w:themeColor="text1"/>
        </w:rPr>
        <w:t xml:space="preserve">erleichtert damit das Einfahren in die Garage bei Dunkelheit enorm. </w:t>
      </w:r>
    </w:p>
    <w:p w14:paraId="66A03D99" w14:textId="137ACB1D" w:rsidR="00B409AF" w:rsidRDefault="00B409AF">
      <w:r>
        <w:t xml:space="preserve">Einen Schritt weiter geht </w:t>
      </w:r>
      <w:r w:rsidR="00501EA5">
        <w:t xml:space="preserve">ZAPF mit dem </w:t>
      </w:r>
      <w:proofErr w:type="spellStart"/>
      <w:r w:rsidR="00501EA5">
        <w:t>Smarthome</w:t>
      </w:r>
      <w:proofErr w:type="spellEnd"/>
      <w:r w:rsidR="00501EA5">
        <w:t>-System</w:t>
      </w:r>
      <w:r>
        <w:t xml:space="preserve"> </w:t>
      </w:r>
      <w:r w:rsidR="004028D5">
        <w:t>„</w:t>
      </w:r>
      <w:r>
        <w:t>ZAPF</w:t>
      </w:r>
      <w:r w:rsidR="003F0EFB">
        <w:t xml:space="preserve"> </w:t>
      </w:r>
      <w:r>
        <w:t>Connect</w:t>
      </w:r>
      <w:r w:rsidR="004028D5">
        <w:t>“</w:t>
      </w:r>
      <w:r w:rsidR="00501EA5">
        <w:t>:</w:t>
      </w:r>
      <w:r w:rsidR="00251728">
        <w:t xml:space="preserve"> </w:t>
      </w:r>
      <w:r w:rsidR="00501EA5">
        <w:t>Mittels App werden</w:t>
      </w:r>
      <w:r>
        <w:t xml:space="preserve"> Tor, aber auch die Beleuchtung oder </w:t>
      </w:r>
      <w:r w:rsidR="003F4C23">
        <w:t>die Lüftungsstellung des Tores</w:t>
      </w:r>
      <w:r>
        <w:t xml:space="preserve"> </w:t>
      </w:r>
      <w:r w:rsidR="003F0EFB">
        <w:t xml:space="preserve">gesteuert. Damit reicht ein Fingertipp auf dem Smartphone </w:t>
      </w:r>
      <w:r w:rsidR="004028D5">
        <w:t xml:space="preserve">aus </w:t>
      </w:r>
      <w:r w:rsidR="003F0EFB">
        <w:t>und das Garagent</w:t>
      </w:r>
      <w:r w:rsidR="00B4107E">
        <w:t>o</w:t>
      </w:r>
      <w:r w:rsidR="003F0EFB">
        <w:t>r öffnet oder schließt sich, zudem kann man auch von unterwegs aus prüfen, ob die Garage offen oder geschlossen ist</w:t>
      </w:r>
      <w:r w:rsidR="00A0675C">
        <w:t>, bzw. die Beleuchtung an oder aus ist.</w:t>
      </w:r>
    </w:p>
    <w:p w14:paraId="662C5BFC" w14:textId="77777777" w:rsidR="00501EA5" w:rsidRPr="008F43E1" w:rsidRDefault="00501EA5" w:rsidP="00501EA5">
      <w:pPr>
        <w:keepNext/>
        <w:keepLines/>
        <w:tabs>
          <w:tab w:val="left" w:pos="5529"/>
        </w:tabs>
        <w:spacing w:before="200" w:after="0" w:line="240" w:lineRule="auto"/>
        <w:ind w:right="3969"/>
        <w:jc w:val="both"/>
        <w:outlineLvl w:val="2"/>
        <w:rPr>
          <w:rFonts w:eastAsiaTheme="majorEastAsia" w:cstheme="minorHAnsi"/>
          <w:b/>
          <w:bCs/>
          <w:color w:val="000000" w:themeColor="text1"/>
        </w:rPr>
      </w:pPr>
      <w:r w:rsidRPr="008F43E1">
        <w:rPr>
          <w:rFonts w:eastAsiaTheme="majorEastAsia" w:cstheme="minorHAnsi"/>
          <w:b/>
          <w:bCs/>
          <w:color w:val="000000" w:themeColor="text1"/>
        </w:rPr>
        <w:t>Unternehmensprofil</w:t>
      </w:r>
    </w:p>
    <w:p w14:paraId="4ED1AF3C" w14:textId="77777777" w:rsidR="00501EA5" w:rsidRPr="00F42A71" w:rsidRDefault="00501EA5" w:rsidP="00501EA5">
      <w:pPr>
        <w:ind w:right="1"/>
        <w:jc w:val="both"/>
        <w:rPr>
          <w:rFonts w:ascii="Calibri" w:hAnsi="Calibri" w:cs="Calibri"/>
          <w:color w:val="000000" w:themeColor="text1"/>
        </w:rPr>
      </w:pPr>
      <w:r w:rsidRPr="00F42A71">
        <w:rPr>
          <w:rFonts w:ascii="Calibri" w:hAnsi="Calibri" w:cs="Calibri"/>
          <w:color w:val="000000" w:themeColor="text1"/>
        </w:rPr>
        <w:t>M</w:t>
      </w:r>
      <w:r w:rsidRPr="00F42A71">
        <w:rPr>
          <w:color w:val="000000" w:themeColor="text1"/>
        </w:rPr>
        <w:t xml:space="preserve">it mittlerweile mehr als 400.000 produzierten und montierten Garagen ist die ZAPF GmbH mit Sitz im Oberfränkischen Bayreuth der Experte in Sachen Betonfertiggaragen in Deutschland und Europa. </w:t>
      </w:r>
      <w:r w:rsidRPr="00F42A71">
        <w:rPr>
          <w:rFonts w:ascii="Calibri" w:hAnsi="Calibri" w:cs="Calibri"/>
          <w:color w:val="000000" w:themeColor="text1"/>
        </w:rPr>
        <w:t xml:space="preserve">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5" w:history="1">
        <w:r w:rsidRPr="002B1EE5">
          <w:rPr>
            <w:rStyle w:val="Hyperlink"/>
            <w:rFonts w:ascii="Calibri" w:hAnsi="Calibri" w:cs="Calibri"/>
          </w:rPr>
          <w:t>www.garagen-welt.de</w:t>
        </w:r>
      </w:hyperlink>
      <w:r>
        <w:rPr>
          <w:rFonts w:ascii="Calibri" w:hAnsi="Calibri" w:cs="Calibri"/>
          <w:color w:val="000000" w:themeColor="text1"/>
        </w:rPr>
        <w:t>.</w:t>
      </w:r>
    </w:p>
    <w:p w14:paraId="5D3C5EB9" w14:textId="77777777" w:rsidR="00501EA5" w:rsidRDefault="00501EA5" w:rsidP="00501EA5">
      <w:pPr>
        <w:pStyle w:val="StandardWeb"/>
        <w:rPr>
          <w:rFonts w:ascii="Calibri" w:hAnsi="Calibri" w:cs="Calibri"/>
          <w:sz w:val="22"/>
          <w:szCs w:val="22"/>
        </w:rPr>
      </w:pPr>
    </w:p>
    <w:p w14:paraId="700AB572" w14:textId="77777777" w:rsidR="00501EA5" w:rsidRDefault="00501EA5" w:rsidP="00501EA5">
      <w:pPr>
        <w:pStyle w:val="StandardWeb"/>
        <w:rPr>
          <w:rFonts w:ascii="Calibri" w:hAnsi="Calibri" w:cs="Calibri"/>
          <w:sz w:val="22"/>
          <w:szCs w:val="22"/>
        </w:rPr>
      </w:pPr>
    </w:p>
    <w:p w14:paraId="65DFD93D" w14:textId="77777777" w:rsidR="00501EA5" w:rsidRDefault="00501EA5" w:rsidP="00501EA5">
      <w:pPr>
        <w:pStyle w:val="StandardWeb"/>
        <w:rPr>
          <w:rFonts w:ascii="Calibri" w:hAnsi="Calibri" w:cs="Calibri"/>
          <w:sz w:val="22"/>
          <w:szCs w:val="22"/>
        </w:rPr>
      </w:pPr>
    </w:p>
    <w:p w14:paraId="0BDF39AD" w14:textId="6E7C3984" w:rsidR="002C3ED7" w:rsidRDefault="002C3ED7">
      <w:bookmarkStart w:id="0" w:name="_GoBack"/>
      <w:bookmarkEnd w:id="0"/>
    </w:p>
    <w:sectPr w:rsidR="002C3E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A6D27"/>
    <w:multiLevelType w:val="multilevel"/>
    <w:tmpl w:val="9F4A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47"/>
    <w:rsid w:val="00074713"/>
    <w:rsid w:val="00083CD3"/>
    <w:rsid w:val="00095751"/>
    <w:rsid w:val="000A322F"/>
    <w:rsid w:val="000A6339"/>
    <w:rsid w:val="001B685A"/>
    <w:rsid w:val="001D19E7"/>
    <w:rsid w:val="002138FC"/>
    <w:rsid w:val="00251728"/>
    <w:rsid w:val="00286B2D"/>
    <w:rsid w:val="002C3ED7"/>
    <w:rsid w:val="002D746A"/>
    <w:rsid w:val="002E2A47"/>
    <w:rsid w:val="003169C8"/>
    <w:rsid w:val="003C15A3"/>
    <w:rsid w:val="003F0EFB"/>
    <w:rsid w:val="003F4C23"/>
    <w:rsid w:val="004028D5"/>
    <w:rsid w:val="004272C0"/>
    <w:rsid w:val="00501EA5"/>
    <w:rsid w:val="00580609"/>
    <w:rsid w:val="00613542"/>
    <w:rsid w:val="006E7959"/>
    <w:rsid w:val="006F6140"/>
    <w:rsid w:val="0070112B"/>
    <w:rsid w:val="007515A3"/>
    <w:rsid w:val="00866ED2"/>
    <w:rsid w:val="00A0675C"/>
    <w:rsid w:val="00A330DB"/>
    <w:rsid w:val="00A76708"/>
    <w:rsid w:val="00A90FDA"/>
    <w:rsid w:val="00B2126E"/>
    <w:rsid w:val="00B409AF"/>
    <w:rsid w:val="00B4107E"/>
    <w:rsid w:val="00B72A20"/>
    <w:rsid w:val="00C4151C"/>
    <w:rsid w:val="00CE5299"/>
    <w:rsid w:val="00E82D97"/>
    <w:rsid w:val="00F2731B"/>
    <w:rsid w:val="00FB33F5"/>
    <w:rsid w:val="00FC3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1E78"/>
  <w15:chartTrackingRefBased/>
  <w15:docId w15:val="{26F0B8CE-5589-4FDB-95C6-95EE73D1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90FDA"/>
    <w:rPr>
      <w:sz w:val="16"/>
      <w:szCs w:val="16"/>
    </w:rPr>
  </w:style>
  <w:style w:type="paragraph" w:styleId="Kommentartext">
    <w:name w:val="annotation text"/>
    <w:basedOn w:val="Standard"/>
    <w:link w:val="KommentartextZchn"/>
    <w:uiPriority w:val="99"/>
    <w:unhideWhenUsed/>
    <w:rsid w:val="00A90FDA"/>
    <w:pPr>
      <w:spacing w:line="240" w:lineRule="auto"/>
    </w:pPr>
    <w:rPr>
      <w:sz w:val="20"/>
      <w:szCs w:val="20"/>
    </w:rPr>
  </w:style>
  <w:style w:type="character" w:customStyle="1" w:styleId="KommentartextZchn">
    <w:name w:val="Kommentartext Zchn"/>
    <w:basedOn w:val="Absatz-Standardschriftart"/>
    <w:link w:val="Kommentartext"/>
    <w:uiPriority w:val="99"/>
    <w:rsid w:val="00A90FDA"/>
    <w:rPr>
      <w:sz w:val="20"/>
      <w:szCs w:val="20"/>
    </w:rPr>
  </w:style>
  <w:style w:type="paragraph" w:styleId="Kommentarthema">
    <w:name w:val="annotation subject"/>
    <w:basedOn w:val="Kommentartext"/>
    <w:next w:val="Kommentartext"/>
    <w:link w:val="KommentarthemaZchn"/>
    <w:uiPriority w:val="99"/>
    <w:semiHidden/>
    <w:unhideWhenUsed/>
    <w:rsid w:val="00A90FDA"/>
    <w:rPr>
      <w:b/>
      <w:bCs/>
    </w:rPr>
  </w:style>
  <w:style w:type="character" w:customStyle="1" w:styleId="KommentarthemaZchn">
    <w:name w:val="Kommentarthema Zchn"/>
    <w:basedOn w:val="KommentartextZchn"/>
    <w:link w:val="Kommentarthema"/>
    <w:uiPriority w:val="99"/>
    <w:semiHidden/>
    <w:rsid w:val="00A90FDA"/>
    <w:rPr>
      <w:b/>
      <w:bCs/>
      <w:sz w:val="20"/>
      <w:szCs w:val="20"/>
    </w:rPr>
  </w:style>
  <w:style w:type="character" w:customStyle="1" w:styleId="hgkelc">
    <w:name w:val="hgkelc"/>
    <w:basedOn w:val="Absatz-Standardschriftart"/>
    <w:rsid w:val="003F0EFB"/>
  </w:style>
  <w:style w:type="character" w:styleId="Hyperlink">
    <w:name w:val="Hyperlink"/>
    <w:basedOn w:val="Absatz-Standardschriftart"/>
    <w:uiPriority w:val="99"/>
    <w:semiHidden/>
    <w:unhideWhenUsed/>
    <w:rsid w:val="00E82D97"/>
    <w:rPr>
      <w:color w:val="0000FF"/>
      <w:u w:val="single"/>
    </w:rPr>
  </w:style>
  <w:style w:type="paragraph" w:styleId="StandardWeb">
    <w:name w:val="Normal (Web)"/>
    <w:basedOn w:val="Standard"/>
    <w:uiPriority w:val="99"/>
    <w:semiHidden/>
    <w:unhideWhenUsed/>
    <w:rsid w:val="00E82D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86B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gen-wel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Hölzl, Markus</cp:lastModifiedBy>
  <cp:revision>3</cp:revision>
  <dcterms:created xsi:type="dcterms:W3CDTF">2021-02-08T08:31:00Z</dcterms:created>
  <dcterms:modified xsi:type="dcterms:W3CDTF">2021-02-08T08:32:00Z</dcterms:modified>
</cp:coreProperties>
</file>